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A59" w:rsidRDefault="002712EF" w:rsidP="00726A59">
      <w:pPr>
        <w:spacing w:after="0" w:line="240" w:lineRule="auto"/>
        <w:jc w:val="right"/>
        <w:rPr>
          <w:i/>
          <w:sz w:val="16"/>
          <w:szCs w:val="16"/>
        </w:rPr>
      </w:pPr>
      <w:bookmarkStart w:id="0" w:name="_GoBack"/>
      <w:bookmarkEnd w:id="0"/>
      <w:r>
        <w:rPr>
          <w:i/>
          <w:sz w:val="16"/>
          <w:szCs w:val="16"/>
        </w:rPr>
        <w:t>5</w:t>
      </w:r>
      <w:r w:rsidR="006C2AEE">
        <w:rPr>
          <w:i/>
          <w:sz w:val="16"/>
          <w:szCs w:val="16"/>
        </w:rPr>
        <w:t>/</w:t>
      </w:r>
      <w:r w:rsidR="008810D5">
        <w:rPr>
          <w:i/>
          <w:sz w:val="16"/>
          <w:szCs w:val="16"/>
        </w:rPr>
        <w:t>9</w:t>
      </w:r>
      <w:r w:rsidR="009017A2" w:rsidRPr="00726A59">
        <w:rPr>
          <w:i/>
          <w:sz w:val="16"/>
          <w:szCs w:val="16"/>
        </w:rPr>
        <w:t>/201</w:t>
      </w:r>
      <w:r>
        <w:rPr>
          <w:i/>
          <w:sz w:val="16"/>
          <w:szCs w:val="16"/>
        </w:rPr>
        <w:t>8</w:t>
      </w:r>
    </w:p>
    <w:p w:rsidR="00467EE1" w:rsidRPr="002712EF" w:rsidRDefault="00825E3D" w:rsidP="002712EF">
      <w:pPr>
        <w:spacing w:after="120" w:line="240" w:lineRule="auto"/>
        <w:rPr>
          <w:i/>
          <w:sz w:val="16"/>
          <w:szCs w:val="16"/>
        </w:rPr>
      </w:pPr>
      <w:r>
        <w:rPr>
          <w:b/>
          <w:u w:val="single"/>
        </w:rPr>
        <w:t xml:space="preserve">PITT PUBLIC HEALTH </w:t>
      </w:r>
      <w:r w:rsidR="001D6BD6">
        <w:rPr>
          <w:b/>
          <w:u w:val="single"/>
        </w:rPr>
        <w:br/>
        <w:t>PHOTOGRAPHY RELEASES</w:t>
      </w:r>
      <w:r>
        <w:rPr>
          <w:b/>
          <w:u w:val="single"/>
        </w:rPr>
        <w:br/>
      </w:r>
      <w:r w:rsidR="00BA5F80">
        <w:rPr>
          <w:b/>
          <w:u w:val="single"/>
        </w:rPr>
        <w:br/>
      </w:r>
      <w:r w:rsidR="00BA5F80" w:rsidRPr="00825E3D">
        <w:rPr>
          <w:b/>
          <w:color w:val="FF0000"/>
          <w:u w:val="single"/>
        </w:rPr>
        <w:t>READ ME</w:t>
      </w:r>
      <w:r w:rsidR="002712EF">
        <w:rPr>
          <w:b/>
          <w:color w:val="FF0000"/>
          <w:u w:val="single"/>
        </w:rPr>
        <w:br/>
      </w:r>
    </w:p>
    <w:p w:rsidR="006A28FF" w:rsidRDefault="00467EE1" w:rsidP="002712EF">
      <w:pPr>
        <w:spacing w:after="120" w:line="240" w:lineRule="auto"/>
      </w:pPr>
      <w:r>
        <w:t>Note that, when considering use of a photographic image, you must first secure legal clearance from both the photographer and all identifiable subjects.</w:t>
      </w:r>
      <w:r w:rsidR="000471A9">
        <w:t xml:space="preserve"> This means that you may not “lift” images from the Web unless from a stock photo image source that has already obtained all required photographer and subject clearances. Even then, however, be careful to note whether an attribution credit line is required.</w:t>
      </w:r>
      <w:r w:rsidR="002656AD">
        <w:t xml:space="preserve"> See stock image services listed below.</w:t>
      </w:r>
      <w:r>
        <w:br/>
      </w:r>
    </w:p>
    <w:p w:rsidR="008E1B91" w:rsidRDefault="002712EF" w:rsidP="002712EF">
      <w:pPr>
        <w:spacing w:after="120" w:line="240" w:lineRule="auto"/>
      </w:pPr>
      <w:r>
        <w:rPr>
          <w:b/>
          <w:color w:val="C00000"/>
        </w:rPr>
        <w:t xml:space="preserve">For </w:t>
      </w:r>
      <w:r w:rsidR="001D6BD6">
        <w:rPr>
          <w:b/>
          <w:color w:val="C00000"/>
        </w:rPr>
        <w:t>Photographer</w:t>
      </w:r>
    </w:p>
    <w:p w:rsidR="001D6BD6" w:rsidRDefault="001D6BD6" w:rsidP="002712EF">
      <w:pPr>
        <w:spacing w:after="120" w:line="240" w:lineRule="auto"/>
      </w:pPr>
      <w:r>
        <w:t>Photographs taken by Pitt employees are automatically the legal property of the University, and can be used for University business without special permission from the employee.</w:t>
      </w:r>
    </w:p>
    <w:p w:rsidR="001D6BD6" w:rsidRDefault="001D6BD6" w:rsidP="002712EF">
      <w:pPr>
        <w:spacing w:after="120" w:line="240" w:lineRule="auto"/>
      </w:pPr>
      <w:r>
        <w:t>Photographs taken by a “work for hire” photographer contracted by the University are also the unqualified property of the University, and so can be used for University business without additional special permission from the contracted photographer.</w:t>
      </w:r>
    </w:p>
    <w:p w:rsidR="008A24A2" w:rsidRDefault="001D6BD6" w:rsidP="002712EF">
      <w:pPr>
        <w:spacing w:after="120" w:line="240" w:lineRule="auto"/>
      </w:pPr>
      <w:r w:rsidRPr="008A24A2">
        <w:rPr>
          <w:b/>
        </w:rPr>
        <w:t xml:space="preserve">Photographs taken by anybody else (students, community partners, etc.) are the property of the photographer unless written permission is obtained for specific use, be it print or digital publication. Use the </w:t>
      </w:r>
      <w:r w:rsidR="008810D5">
        <w:rPr>
          <w:b/>
        </w:rPr>
        <w:t>Photographer Consent F</w:t>
      </w:r>
      <w:r w:rsidR="008A24A2" w:rsidRPr="008A24A2">
        <w:rPr>
          <w:b/>
        </w:rPr>
        <w:t>orm</w:t>
      </w:r>
      <w:r w:rsidR="008810D5">
        <w:rPr>
          <w:b/>
        </w:rPr>
        <w:t xml:space="preserve"> for Photography / Video</w:t>
      </w:r>
      <w:r w:rsidR="008A24A2" w:rsidRPr="008A24A2">
        <w:rPr>
          <w:b/>
        </w:rPr>
        <w:t xml:space="preserve">. </w:t>
      </w:r>
      <w:r w:rsidR="008A24A2">
        <w:t>Be sure to note required credit line.</w:t>
      </w:r>
    </w:p>
    <w:p w:rsidR="008A24A2" w:rsidRDefault="008A24A2" w:rsidP="002712EF">
      <w:pPr>
        <w:spacing w:after="120" w:line="240" w:lineRule="auto"/>
      </w:pPr>
    </w:p>
    <w:p w:rsidR="008A24A2" w:rsidRPr="002712EF" w:rsidRDefault="002712EF" w:rsidP="002712EF">
      <w:pPr>
        <w:spacing w:after="120" w:line="240" w:lineRule="auto"/>
        <w:rPr>
          <w:b/>
          <w:color w:val="C00000"/>
        </w:rPr>
      </w:pPr>
      <w:r>
        <w:rPr>
          <w:b/>
          <w:color w:val="C00000"/>
        </w:rPr>
        <w:t xml:space="preserve">For </w:t>
      </w:r>
      <w:r w:rsidR="008A24A2" w:rsidRPr="00261C4B">
        <w:rPr>
          <w:b/>
          <w:color w:val="C00000"/>
        </w:rPr>
        <w:t>Subject</w:t>
      </w:r>
      <w:r w:rsidR="00467EE1">
        <w:rPr>
          <w:b/>
          <w:color w:val="C00000"/>
        </w:rPr>
        <w:t>(</w:t>
      </w:r>
      <w:r w:rsidR="008A24A2" w:rsidRPr="00261C4B">
        <w:rPr>
          <w:b/>
          <w:color w:val="C00000"/>
        </w:rPr>
        <w:t>s</w:t>
      </w:r>
      <w:r w:rsidR="00467EE1">
        <w:rPr>
          <w:b/>
          <w:color w:val="C00000"/>
        </w:rPr>
        <w:t>)</w:t>
      </w:r>
    </w:p>
    <w:p w:rsidR="00261C4B" w:rsidRDefault="00261C4B" w:rsidP="002712EF">
      <w:pPr>
        <w:spacing w:after="120" w:line="240" w:lineRule="auto"/>
      </w:pPr>
      <w:r>
        <w:t>Photographs taken of Pitt employees in the line of work do not require subject releases.</w:t>
      </w:r>
    </w:p>
    <w:p w:rsidR="000471A9" w:rsidRDefault="00261C4B" w:rsidP="002712EF">
      <w:pPr>
        <w:spacing w:after="120" w:line="240" w:lineRule="auto"/>
      </w:pPr>
      <w:r w:rsidRPr="004D24B2">
        <w:rPr>
          <w:b/>
        </w:rPr>
        <w:t xml:space="preserve">Photographs taken of non-Pitt employees </w:t>
      </w:r>
      <w:r w:rsidR="004D24B2">
        <w:rPr>
          <w:b/>
        </w:rPr>
        <w:t xml:space="preserve">(students, community partners, etc.) </w:t>
      </w:r>
      <w:r w:rsidRPr="004D24B2">
        <w:rPr>
          <w:b/>
        </w:rPr>
        <w:t>DO</w:t>
      </w:r>
      <w:r w:rsidR="004D24B2">
        <w:rPr>
          <w:b/>
        </w:rPr>
        <w:t xml:space="preserve"> require</w:t>
      </w:r>
      <w:r w:rsidRPr="004D24B2">
        <w:rPr>
          <w:b/>
        </w:rPr>
        <w:t>…</w:t>
      </w:r>
      <w:r w:rsidRPr="004D24B2">
        <w:rPr>
          <w:b/>
        </w:rPr>
        <w:br/>
      </w:r>
      <w:r w:rsidR="004D24B2">
        <w:rPr>
          <w:b/>
        </w:rPr>
        <w:t>a)</w:t>
      </w:r>
      <w:r w:rsidRPr="004D24B2">
        <w:rPr>
          <w:b/>
        </w:rPr>
        <w:t xml:space="preserve"> notification </w:t>
      </w:r>
      <w:r w:rsidR="004D24B2">
        <w:rPr>
          <w:b/>
        </w:rPr>
        <w:t xml:space="preserve">(by documented sign at entrance or recorded verbal announcement) </w:t>
      </w:r>
      <w:r w:rsidRPr="004D24B2">
        <w:rPr>
          <w:b/>
        </w:rPr>
        <w:t>that photographs are being taken and that they may be used to promote the school in print or electronic/digital form</w:t>
      </w:r>
      <w:r w:rsidR="004D24B2">
        <w:rPr>
          <w:b/>
        </w:rPr>
        <w:t xml:space="preserve">; </w:t>
      </w:r>
      <w:r w:rsidR="004D24B2" w:rsidRPr="002712EF">
        <w:rPr>
          <w:b/>
          <w:i/>
        </w:rPr>
        <w:t>or</w:t>
      </w:r>
      <w:r w:rsidRPr="004D24B2">
        <w:rPr>
          <w:b/>
        </w:rPr>
        <w:br/>
      </w:r>
      <w:r w:rsidR="004D24B2">
        <w:rPr>
          <w:b/>
        </w:rPr>
        <w:t>b)</w:t>
      </w:r>
      <w:r w:rsidRPr="004D24B2">
        <w:rPr>
          <w:b/>
        </w:rPr>
        <w:t xml:space="preserve"> written permission from the subject to use the image(s). Use the </w:t>
      </w:r>
      <w:r w:rsidR="008810D5">
        <w:rPr>
          <w:b/>
        </w:rPr>
        <w:t>Subject Consent Form for Photography / Video</w:t>
      </w:r>
      <w:r w:rsidRPr="004D24B2">
        <w:rPr>
          <w:b/>
        </w:rPr>
        <w:t>.</w:t>
      </w:r>
      <w:r>
        <w:t xml:space="preserve"> Note that a minor subject (under the age of 18) requires official parental consent.</w:t>
      </w:r>
    </w:p>
    <w:p w:rsidR="000471A9" w:rsidRDefault="000471A9" w:rsidP="002712EF">
      <w:pPr>
        <w:spacing w:after="120" w:line="240" w:lineRule="auto"/>
      </w:pPr>
    </w:p>
    <w:p w:rsidR="000471A9" w:rsidRPr="002712EF" w:rsidRDefault="000471A9" w:rsidP="002712EF">
      <w:pPr>
        <w:spacing w:after="120" w:line="240" w:lineRule="auto"/>
        <w:rPr>
          <w:b/>
          <w:color w:val="C00000"/>
        </w:rPr>
      </w:pPr>
      <w:r w:rsidRPr="000471A9">
        <w:rPr>
          <w:b/>
          <w:color w:val="C00000"/>
        </w:rPr>
        <w:t>Stock Images</w:t>
      </w:r>
    </w:p>
    <w:p w:rsidR="000471A9" w:rsidRDefault="000471A9" w:rsidP="002712EF">
      <w:pPr>
        <w:spacing w:after="120" w:line="240" w:lineRule="auto"/>
      </w:pPr>
      <w:r w:rsidRPr="000471A9">
        <w:rPr>
          <w:b/>
        </w:rPr>
        <w:t>FREE:</w:t>
      </w:r>
      <w:r>
        <w:t xml:space="preserve"> In case it’s helpful, the following are sources of public domain images (but you must still include a credit line when required).</w:t>
      </w:r>
      <w:r>
        <w:br/>
        <w:t>- CDC image library (</w:t>
      </w:r>
      <w:hyperlink r:id="rId4" w:history="1">
        <w:r w:rsidRPr="00AA6F40">
          <w:rPr>
            <w:rStyle w:val="Hyperlink"/>
          </w:rPr>
          <w:t>http://phil.cdc.gov/phil/home.asp</w:t>
        </w:r>
      </w:hyperlink>
      <w:r>
        <w:rPr>
          <w:rStyle w:val="Hyperlink"/>
        </w:rPr>
        <w:t>)</w:t>
      </w:r>
      <w:r>
        <w:rPr>
          <w:rStyle w:val="Hyperlink"/>
        </w:rPr>
        <w:br/>
      </w:r>
      <w:r>
        <w:t>- FreeFoto for educational/Web (</w:t>
      </w:r>
      <w:hyperlink r:id="rId5" w:history="1">
        <w:r w:rsidRPr="00B8249D">
          <w:rPr>
            <w:rStyle w:val="Hyperlink"/>
          </w:rPr>
          <w:t>http://www.freefoto.com</w:t>
        </w:r>
      </w:hyperlink>
      <w:r>
        <w:rPr>
          <w:rStyle w:val="Hyperlink"/>
        </w:rPr>
        <w:t>)</w:t>
      </w:r>
      <w:r>
        <w:rPr>
          <w:rStyle w:val="Hyperlink"/>
        </w:rPr>
        <w:br/>
      </w:r>
      <w:r>
        <w:t>- U.S. Navy (</w:t>
      </w:r>
      <w:hyperlink r:id="rId6" w:history="1">
        <w:r w:rsidRPr="00B8249D">
          <w:rPr>
            <w:rStyle w:val="Hyperlink"/>
          </w:rPr>
          <w:t>www.navy.mil/view_ahhphotos.asp?page=1</w:t>
        </w:r>
      </w:hyperlink>
      <w:r>
        <w:t>)</w:t>
      </w:r>
      <w:r>
        <w:br/>
        <w:t>- World Health Organization (</w:t>
      </w:r>
      <w:hyperlink r:id="rId7" w:history="1">
        <w:r w:rsidRPr="00B8249D">
          <w:rPr>
            <w:rStyle w:val="Hyperlink"/>
            <w:rFonts w:ascii="Arial" w:hAnsi="Arial" w:cs="Arial"/>
            <w:sz w:val="20"/>
            <w:szCs w:val="20"/>
          </w:rPr>
          <w:t>www.who.int/mediacentre/multimedia/topics/en/index.html</w:t>
        </w:r>
      </w:hyperlink>
      <w:r>
        <w:t>)</w:t>
      </w:r>
    </w:p>
    <w:p w:rsidR="000471A9" w:rsidRDefault="000471A9" w:rsidP="002712EF">
      <w:pPr>
        <w:spacing w:after="120" w:line="240" w:lineRule="auto"/>
      </w:pPr>
      <w:r w:rsidRPr="000471A9">
        <w:rPr>
          <w:b/>
        </w:rPr>
        <w:t>CHEAP:</w:t>
      </w:r>
      <w:r>
        <w:t xml:space="preserve"> These aren’t free, but the investment is extremely reasonable.</w:t>
      </w:r>
      <w:r>
        <w:br/>
        <w:t>- 123RF (</w:t>
      </w:r>
      <w:hyperlink r:id="rId8" w:history="1">
        <w:r w:rsidRPr="000471A9">
          <w:rPr>
            <w:rStyle w:val="Hyperlink"/>
          </w:rPr>
          <w:t>www.123rf.com</w:t>
        </w:r>
      </w:hyperlink>
      <w:r>
        <w:t>)</w:t>
      </w:r>
      <w:r>
        <w:br/>
        <w:t>- BigStock (</w:t>
      </w:r>
      <w:hyperlink r:id="rId9" w:history="1">
        <w:r w:rsidRPr="000471A9">
          <w:rPr>
            <w:rStyle w:val="Hyperlink"/>
          </w:rPr>
          <w:t>www.bigstockphoto.com</w:t>
        </w:r>
      </w:hyperlink>
      <w:r>
        <w:t>)</w:t>
      </w:r>
      <w:r>
        <w:br/>
        <w:t>- iStockPhoto (</w:t>
      </w:r>
      <w:hyperlink r:id="rId10" w:history="1">
        <w:r w:rsidRPr="000471A9">
          <w:rPr>
            <w:rStyle w:val="Hyperlink"/>
          </w:rPr>
          <w:t>www.istockphoto.com</w:t>
        </w:r>
      </w:hyperlink>
      <w:r>
        <w:t>)</w:t>
      </w:r>
      <w:r w:rsidR="002712EF">
        <w:t xml:space="preserve"> </w:t>
      </w:r>
      <w:r>
        <w:br/>
        <w:t xml:space="preserve">- </w:t>
      </w:r>
      <w:r w:rsidR="002656AD">
        <w:t>Shutterstock (</w:t>
      </w:r>
      <w:hyperlink r:id="rId11" w:history="1">
        <w:r w:rsidR="002656AD" w:rsidRPr="002656AD">
          <w:rPr>
            <w:rStyle w:val="Hyperlink"/>
          </w:rPr>
          <w:t>www.shutterstock.com</w:t>
        </w:r>
      </w:hyperlink>
      <w:r w:rsidR="002656AD">
        <w:t>)</w:t>
      </w:r>
      <w:r w:rsidR="002656AD">
        <w:br/>
      </w:r>
      <w:r w:rsidR="002712EF">
        <w:t>- Stocksy (</w:t>
      </w:r>
      <w:hyperlink r:id="rId12" w:history="1">
        <w:r w:rsidR="002712EF" w:rsidRPr="00673010">
          <w:rPr>
            <w:rStyle w:val="Hyperlink"/>
          </w:rPr>
          <w:t>www.stocksy.com</w:t>
        </w:r>
      </w:hyperlink>
      <w:r w:rsidR="002712EF">
        <w:t xml:space="preserve">) </w:t>
      </w:r>
      <w:r w:rsidR="002712EF">
        <w:br/>
        <w:t>- Thinkstock (</w:t>
      </w:r>
      <w:hyperlink r:id="rId13" w:history="1">
        <w:r w:rsidR="002712EF" w:rsidRPr="00673010">
          <w:rPr>
            <w:rStyle w:val="Hyperlink"/>
          </w:rPr>
          <w:t>www.thinkstock.com</w:t>
        </w:r>
      </w:hyperlink>
      <w:r w:rsidR="002712EF">
        <w:t xml:space="preserve">) </w:t>
      </w:r>
      <w:r w:rsidR="002656AD">
        <w:br/>
      </w:r>
    </w:p>
    <w:sectPr w:rsidR="000471A9" w:rsidSect="000471A9">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A9"/>
    <w:rsid w:val="00003FA7"/>
    <w:rsid w:val="000317F8"/>
    <w:rsid w:val="000471A9"/>
    <w:rsid w:val="00053296"/>
    <w:rsid w:val="001D6BD6"/>
    <w:rsid w:val="00261C4B"/>
    <w:rsid w:val="002656AD"/>
    <w:rsid w:val="002712EF"/>
    <w:rsid w:val="00467EE1"/>
    <w:rsid w:val="004D24B2"/>
    <w:rsid w:val="005A73BF"/>
    <w:rsid w:val="006A28FF"/>
    <w:rsid w:val="006C2AEE"/>
    <w:rsid w:val="00726A59"/>
    <w:rsid w:val="00780D70"/>
    <w:rsid w:val="00782B6A"/>
    <w:rsid w:val="007E5065"/>
    <w:rsid w:val="00825E3D"/>
    <w:rsid w:val="00861908"/>
    <w:rsid w:val="008626A1"/>
    <w:rsid w:val="008810D5"/>
    <w:rsid w:val="008A24A2"/>
    <w:rsid w:val="008E1B91"/>
    <w:rsid w:val="009017A2"/>
    <w:rsid w:val="009273F3"/>
    <w:rsid w:val="00930D65"/>
    <w:rsid w:val="009447C2"/>
    <w:rsid w:val="0098128F"/>
    <w:rsid w:val="00A20F28"/>
    <w:rsid w:val="00BA5F80"/>
    <w:rsid w:val="00C762A9"/>
    <w:rsid w:val="00E76EB7"/>
    <w:rsid w:val="00F04E33"/>
    <w:rsid w:val="00FB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122D0-1C26-4616-A268-31F1741E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3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sph-fileserver.univ.pitt.edu\groups\Marketing%20&amp;%20Development\COMMUNICATIONS%20and%20MARKETING\Photography\_Releases\www.123rf.com" TargetMode="External"/><Relationship Id="rId13" Type="http://schemas.openxmlformats.org/officeDocument/2006/relationships/hyperlink" Target="http://www.thinkstock.com" TargetMode="External"/><Relationship Id="rId3" Type="http://schemas.openxmlformats.org/officeDocument/2006/relationships/webSettings" Target="webSettings.xml"/><Relationship Id="rId7" Type="http://schemas.openxmlformats.org/officeDocument/2006/relationships/hyperlink" Target="file:///\\gsph-fileserver.univ.pitt.edu\all\Marketing%20Photos,%20Media\www.who.int\mediacentre\multimedia\topics\en\index.html" TargetMode="External"/><Relationship Id="rId12" Type="http://schemas.openxmlformats.org/officeDocument/2006/relationships/hyperlink" Target="http://www.stocks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gsph-fileserver.univ.pitt.edu\all\Marketing%20Photos,%20Media\www.navy.mil\view_ahhphotos.asp%3fpage=1" TargetMode="External"/><Relationship Id="rId11" Type="http://schemas.openxmlformats.org/officeDocument/2006/relationships/hyperlink" Target="file:///\\gsph-fileserver.univ.pitt.edu\groups\Marketing%20&amp;%20Development\COMMUNICATIONS%20and%20MARKETING\Photography\_Releases\www.shutterstock.com" TargetMode="External"/><Relationship Id="rId5" Type="http://schemas.openxmlformats.org/officeDocument/2006/relationships/hyperlink" Target="http://www.freefoto.com" TargetMode="External"/><Relationship Id="rId15" Type="http://schemas.openxmlformats.org/officeDocument/2006/relationships/theme" Target="theme/theme1.xml"/><Relationship Id="rId10" Type="http://schemas.openxmlformats.org/officeDocument/2006/relationships/hyperlink" Target="file:///\\gsph-fileserver.univ.pitt.edu\groups\Marketing%20&amp;%20Development\COMMUNICATIONS%20and%20MARKETING\Photography\_Releases\www.istockphoto.com" TargetMode="External"/><Relationship Id="rId4" Type="http://schemas.openxmlformats.org/officeDocument/2006/relationships/hyperlink" Target="http://phil.cdc.gov/phil/home.asp" TargetMode="External"/><Relationship Id="rId9" Type="http://schemas.openxmlformats.org/officeDocument/2006/relationships/hyperlink" Target="file:///\\gsph-fileserver.univ.pitt.edu\groups\Marketing%20&amp;%20Development\COMMUNICATIONS%20and%20MARKETING\Photography\_Releases\www.bigstockphoto.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ph-fileserver.univ.pitt.edu\groups\Marketing%20&amp;%20Development\COMMUNICATIONS%20and%20MARKETING\Branding,%20Identity,%20Graphics\_Pitt%20Branding\TOOLS%20AND%20TEMPLATES\photoReleases_READ%20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photoReleases_READ ME.dotx</Template>
  <TotalTime>4</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GSPH Dean's Office</Company>
  <LinksUpToDate>false</LinksUpToDate>
  <CharactersWithSpaces>3662</CharactersWithSpaces>
  <SharedDoc>false</SharedDoc>
  <HLinks>
    <vt:vector size="36" baseType="variant">
      <vt:variant>
        <vt:i4>3932271</vt:i4>
      </vt:variant>
      <vt:variant>
        <vt:i4>15</vt:i4>
      </vt:variant>
      <vt:variant>
        <vt:i4>0</vt:i4>
      </vt:variant>
      <vt:variant>
        <vt:i4>5</vt:i4>
      </vt:variant>
      <vt:variant>
        <vt:lpwstr>http://www.linkedin.com/groups/Graduate-School-Public-Health-3295709/about</vt:lpwstr>
      </vt:variant>
      <vt:variant>
        <vt:lpwstr/>
      </vt:variant>
      <vt:variant>
        <vt:i4>4718608</vt:i4>
      </vt:variant>
      <vt:variant>
        <vt:i4>12</vt:i4>
      </vt:variant>
      <vt:variant>
        <vt:i4>0</vt:i4>
      </vt:variant>
      <vt:variant>
        <vt:i4>5</vt:i4>
      </vt:variant>
      <vt:variant>
        <vt:lpwstr>www.youtube.com/pittpublichealth</vt:lpwstr>
      </vt:variant>
      <vt:variant>
        <vt:lpwstr/>
      </vt:variant>
      <vt:variant>
        <vt:i4>4980754</vt:i4>
      </vt:variant>
      <vt:variant>
        <vt:i4>9</vt:i4>
      </vt:variant>
      <vt:variant>
        <vt:i4>0</vt:i4>
      </vt:variant>
      <vt:variant>
        <vt:i4>5</vt:i4>
      </vt:variant>
      <vt:variant>
        <vt:lpwstr>http://www.flickr.com/photos/pittpublichealth</vt:lpwstr>
      </vt:variant>
      <vt:variant>
        <vt:lpwstr/>
      </vt:variant>
      <vt:variant>
        <vt:i4>4915292</vt:i4>
      </vt:variant>
      <vt:variant>
        <vt:i4>6</vt:i4>
      </vt:variant>
      <vt:variant>
        <vt:i4>0</vt:i4>
      </vt:variant>
      <vt:variant>
        <vt:i4>5</vt:i4>
      </vt:variant>
      <vt:variant>
        <vt:lpwstr>http://www.facebook.com/PittPublicHealth</vt:lpwstr>
      </vt:variant>
      <vt:variant>
        <vt:lpwstr/>
      </vt:variant>
      <vt:variant>
        <vt:i4>7143471</vt:i4>
      </vt:variant>
      <vt:variant>
        <vt:i4>3</vt:i4>
      </vt:variant>
      <vt:variant>
        <vt:i4>0</vt:i4>
      </vt:variant>
      <vt:variant>
        <vt:i4>5</vt:i4>
      </vt:variant>
      <vt:variant>
        <vt:lpwstr>https://twitter.com/PittPubHlth</vt:lpwstr>
      </vt:variant>
      <vt:variant>
        <vt:lpwstr/>
      </vt:variant>
      <vt:variant>
        <vt:i4>917509</vt:i4>
      </vt:variant>
      <vt:variant>
        <vt:i4>0</vt:i4>
      </vt:variant>
      <vt:variant>
        <vt:i4>0</vt:i4>
      </vt:variant>
      <vt:variant>
        <vt:i4>5</vt:i4>
      </vt:variant>
      <vt:variant>
        <vt:lpwstr>http://www.publichealth.pitt.edu/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 GSPH Marketing &amp; Development</dc:creator>
  <cp:lastModifiedBy>Temp, GSPH Marketing &amp; Development</cp:lastModifiedBy>
  <cp:revision>1</cp:revision>
  <cp:lastPrinted>2013-07-02T18:55:00Z</cp:lastPrinted>
  <dcterms:created xsi:type="dcterms:W3CDTF">2018-07-17T19:26:00Z</dcterms:created>
  <dcterms:modified xsi:type="dcterms:W3CDTF">2018-07-17T19:30:00Z</dcterms:modified>
</cp:coreProperties>
</file>